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6D" w:rsidRDefault="00923F6D" w:rsidP="00923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  <w:r w:rsidRPr="000C3A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3F6D" w:rsidRPr="000C3AB0" w:rsidRDefault="00923F6D" w:rsidP="00923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C3AB0">
        <w:rPr>
          <w:rFonts w:ascii="Times New Roman" w:hAnsi="Times New Roman" w:cs="Times New Roman"/>
          <w:b/>
          <w:sz w:val="24"/>
          <w:szCs w:val="24"/>
        </w:rPr>
        <w:t xml:space="preserve">ачальник отдела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923F6D" w:rsidRDefault="00923F6D" w:rsidP="00923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Самойловского</w:t>
      </w:r>
    </w:p>
    <w:p w:rsidR="00923F6D" w:rsidRDefault="00923F6D" w:rsidP="00923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_____________ Жаналиев А.У.</w:t>
      </w:r>
    </w:p>
    <w:p w:rsidR="00923F6D" w:rsidRDefault="00923F6D" w:rsidP="00923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F6D" w:rsidRDefault="00923F6D" w:rsidP="00923F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3F6D" w:rsidRDefault="00923F6D" w:rsidP="00923F6D">
      <w:pPr>
        <w:pStyle w:val="20"/>
        <w:keepNext/>
        <w:keepLines/>
        <w:shd w:val="clear" w:color="auto" w:fill="auto"/>
        <w:tabs>
          <w:tab w:val="left" w:pos="3423"/>
        </w:tabs>
        <w:spacing w:line="240" w:lineRule="auto"/>
        <w:ind w:left="426" w:firstLine="3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ПОЛОЖЕНИЕ</w:t>
      </w:r>
    </w:p>
    <w:p w:rsidR="00923F6D" w:rsidRDefault="00923F6D" w:rsidP="00923F6D">
      <w:pPr>
        <w:pStyle w:val="20"/>
        <w:keepNext/>
        <w:keepLines/>
        <w:shd w:val="clear" w:color="auto" w:fill="auto"/>
        <w:tabs>
          <w:tab w:val="left" w:pos="3423"/>
        </w:tabs>
        <w:spacing w:line="240" w:lineRule="auto"/>
        <w:ind w:left="426" w:firstLine="360"/>
        <w:jc w:val="center"/>
        <w:rPr>
          <w:sz w:val="28"/>
          <w:szCs w:val="28"/>
        </w:rPr>
      </w:pPr>
      <w:r w:rsidRPr="00923F6D">
        <w:rPr>
          <w:rFonts w:cs="Times New Roman"/>
          <w:sz w:val="24"/>
          <w:szCs w:val="24"/>
        </w:rPr>
        <w:t>о муниципальном этапе</w:t>
      </w:r>
      <w:r>
        <w:rPr>
          <w:rFonts w:cs="Times New Roman"/>
          <w:sz w:val="24"/>
          <w:szCs w:val="24"/>
        </w:rPr>
        <w:t xml:space="preserve"> </w:t>
      </w:r>
      <w:r w:rsidRPr="00923F6D">
        <w:rPr>
          <w:sz w:val="28"/>
          <w:szCs w:val="28"/>
          <w:lang w:val="en-US"/>
        </w:rPr>
        <w:t>XIV</w:t>
      </w:r>
      <w:r w:rsidRPr="00923F6D">
        <w:rPr>
          <w:sz w:val="28"/>
          <w:szCs w:val="28"/>
        </w:rPr>
        <w:t xml:space="preserve">  Всероссийской акции </w:t>
      </w:r>
    </w:p>
    <w:p w:rsidR="00923F6D" w:rsidRPr="00923F6D" w:rsidRDefault="00923F6D" w:rsidP="00923F6D">
      <w:pPr>
        <w:pStyle w:val="20"/>
        <w:keepNext/>
        <w:keepLines/>
        <w:shd w:val="clear" w:color="auto" w:fill="auto"/>
        <w:tabs>
          <w:tab w:val="left" w:pos="3423"/>
        </w:tabs>
        <w:spacing w:line="240" w:lineRule="auto"/>
        <w:ind w:left="426" w:firstLine="360"/>
        <w:jc w:val="center"/>
        <w:rPr>
          <w:rFonts w:cs="Times New Roman"/>
          <w:sz w:val="24"/>
          <w:szCs w:val="24"/>
        </w:rPr>
      </w:pPr>
      <w:r w:rsidRPr="00923F6D">
        <w:rPr>
          <w:sz w:val="28"/>
          <w:szCs w:val="28"/>
        </w:rPr>
        <w:t>«Спорт – альтернатива пагубным</w:t>
      </w:r>
      <w:r>
        <w:rPr>
          <w:rFonts w:cs="Times New Roman"/>
          <w:sz w:val="24"/>
          <w:szCs w:val="24"/>
        </w:rPr>
        <w:t xml:space="preserve"> </w:t>
      </w:r>
      <w:r w:rsidRPr="00923F6D">
        <w:rPr>
          <w:sz w:val="28"/>
          <w:szCs w:val="28"/>
        </w:rPr>
        <w:t>привычкам»</w:t>
      </w:r>
    </w:p>
    <w:p w:rsidR="00923F6D" w:rsidRPr="00923F6D" w:rsidRDefault="00923F6D" w:rsidP="00923F6D">
      <w:pPr>
        <w:pStyle w:val="20"/>
        <w:keepNext/>
        <w:keepLines/>
        <w:shd w:val="clear" w:color="auto" w:fill="auto"/>
        <w:tabs>
          <w:tab w:val="left" w:pos="3423"/>
        </w:tabs>
        <w:spacing w:line="240" w:lineRule="auto"/>
        <w:ind w:left="426" w:firstLine="360"/>
        <w:jc w:val="center"/>
        <w:rPr>
          <w:sz w:val="28"/>
          <w:szCs w:val="28"/>
        </w:rPr>
      </w:pPr>
    </w:p>
    <w:p w:rsidR="00923F6D" w:rsidRPr="00923F6D" w:rsidRDefault="00923F6D" w:rsidP="00923F6D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Общие положения</w:t>
      </w:r>
    </w:p>
    <w:p w:rsidR="00923F6D" w:rsidRPr="00E36D67" w:rsidRDefault="00923F6D" w:rsidP="00923F6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F6D" w:rsidRPr="00460551" w:rsidRDefault="00923F6D" w:rsidP="00923F6D">
      <w:pPr>
        <w:pStyle w:val="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Целью Акции является приобщение детей, подростков и молодёжи к здоровому образу жизни и регулярным занятиям физической культурой и спортом.</w:t>
      </w:r>
    </w:p>
    <w:p w:rsidR="00923F6D" w:rsidRPr="00460551" w:rsidRDefault="00923F6D" w:rsidP="00923F6D">
      <w:pPr>
        <w:pStyle w:val="3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Основные задачи Акции: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развитие творческих способностей обучающихся и формирование у детей и молодёжи стремления к физическому совершенствованию;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привлечение детей и молодёжи к регулярным занятиям физической культурой и спортом, популяризация физической культуры и здорового образа жизни;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повышение мотивации обучающихся к совершенствованию физических и волевых качеств, готовности к труду и защите Отечества;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460551">
        <w:rPr>
          <w:sz w:val="28"/>
          <w:szCs w:val="28"/>
        </w:rPr>
        <w:t>приобщение</w:t>
      </w:r>
      <w:proofErr w:type="gramEnd"/>
      <w:r w:rsidRPr="00460551">
        <w:rPr>
          <w:sz w:val="28"/>
          <w:szCs w:val="28"/>
        </w:rPr>
        <w:t xml:space="preserve"> обучающихся к исследовательской и творческой деятельности;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предупреждение правонарушений, антиобщественного поведения обучающихся;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развитие молодёжного волонтёрского движения по пропаганде здорового образа жизни;</w:t>
      </w:r>
    </w:p>
    <w:p w:rsidR="00923F6D" w:rsidRPr="00460551" w:rsidRDefault="00923F6D" w:rsidP="00923F6D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выявление лучших образовательных организаций (учреждений) в организации социально-педагогической деятельности по профилактике пагубных привычек.</w:t>
      </w:r>
    </w:p>
    <w:p w:rsidR="00923F6D" w:rsidRPr="00460551" w:rsidRDefault="00923F6D" w:rsidP="00923F6D">
      <w:pPr>
        <w:pStyle w:val="3"/>
        <w:shd w:val="clear" w:color="auto" w:fill="auto"/>
        <w:tabs>
          <w:tab w:val="left" w:pos="4720"/>
        </w:tabs>
        <w:spacing w:line="240" w:lineRule="auto"/>
        <w:ind w:firstLine="0"/>
        <w:rPr>
          <w:sz w:val="28"/>
          <w:szCs w:val="28"/>
        </w:rPr>
      </w:pPr>
    </w:p>
    <w:p w:rsidR="00923F6D" w:rsidRPr="00460551" w:rsidRDefault="00923F6D" w:rsidP="00923F6D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Участники</w:t>
      </w:r>
    </w:p>
    <w:p w:rsidR="00923F6D" w:rsidRPr="00460551" w:rsidRDefault="00923F6D" w:rsidP="00923F6D">
      <w:pPr>
        <w:pStyle w:val="3"/>
        <w:shd w:val="clear" w:color="auto" w:fill="auto"/>
        <w:tabs>
          <w:tab w:val="left" w:pos="4536"/>
        </w:tabs>
        <w:spacing w:line="240" w:lineRule="auto"/>
        <w:ind w:left="4253" w:firstLine="0"/>
        <w:rPr>
          <w:sz w:val="28"/>
          <w:szCs w:val="28"/>
        </w:rPr>
      </w:pPr>
    </w:p>
    <w:p w:rsidR="00923F6D" w:rsidRPr="00460551" w:rsidRDefault="00923F6D" w:rsidP="00923F6D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В Акции могут принимать участие образовательные организации Саратовской области всех типов, обучающиеся, а также их родители, педагоги, общественность.</w:t>
      </w:r>
    </w:p>
    <w:p w:rsidR="00923F6D" w:rsidRDefault="00923F6D" w:rsidP="00933C69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Для координации работы </w:t>
      </w:r>
      <w:r>
        <w:rPr>
          <w:sz w:val="28"/>
          <w:szCs w:val="28"/>
        </w:rPr>
        <w:t>создаё</w:t>
      </w:r>
      <w:r w:rsidRPr="00460551">
        <w:rPr>
          <w:sz w:val="28"/>
          <w:szCs w:val="28"/>
        </w:rPr>
        <w:t xml:space="preserve">тся </w:t>
      </w:r>
      <w:r>
        <w:rPr>
          <w:rStyle w:val="FontStyle48"/>
          <w:sz w:val="28"/>
          <w:szCs w:val="28"/>
        </w:rPr>
        <w:t>организационный комитет и конкурсная комиссия</w:t>
      </w:r>
      <w:r w:rsidRPr="00460551">
        <w:rPr>
          <w:rStyle w:val="FontStyle48"/>
          <w:sz w:val="28"/>
          <w:szCs w:val="28"/>
        </w:rPr>
        <w:t xml:space="preserve">. </w:t>
      </w:r>
      <w:r w:rsidRPr="00923F6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 к приказу отдела образования от 10.01.2018г.№5</w:t>
      </w:r>
      <w:r w:rsidRPr="0046055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33C69" w:rsidRPr="00933C69" w:rsidRDefault="00933C69" w:rsidP="00933C69">
      <w:pPr>
        <w:pStyle w:val="3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923F6D" w:rsidRPr="00460551" w:rsidRDefault="00923F6D" w:rsidP="00923F6D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Сроки, этапы, номинации акции</w:t>
      </w:r>
    </w:p>
    <w:p w:rsidR="00923F6D" w:rsidRPr="00460551" w:rsidRDefault="00923F6D" w:rsidP="00923F6D">
      <w:pPr>
        <w:pStyle w:val="3"/>
        <w:shd w:val="clear" w:color="auto" w:fill="auto"/>
        <w:tabs>
          <w:tab w:val="left" w:pos="657"/>
        </w:tabs>
        <w:spacing w:line="240" w:lineRule="auto"/>
        <w:ind w:firstLine="0"/>
        <w:rPr>
          <w:sz w:val="28"/>
          <w:szCs w:val="28"/>
        </w:rPr>
      </w:pPr>
    </w:p>
    <w:p w:rsidR="00933C69" w:rsidRPr="00460551" w:rsidRDefault="00933C69" w:rsidP="00933C69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460551">
        <w:rPr>
          <w:sz w:val="28"/>
          <w:szCs w:val="28"/>
        </w:rPr>
        <w:t>Акция проводится в три этапа:</w:t>
      </w:r>
    </w:p>
    <w:p w:rsidR="00933C69" w:rsidRPr="00460551" w:rsidRDefault="00933C69" w:rsidP="00933C69">
      <w:pPr>
        <w:pStyle w:val="3"/>
        <w:shd w:val="clear" w:color="auto" w:fill="auto"/>
        <w:tabs>
          <w:tab w:val="left" w:pos="567"/>
        </w:tabs>
        <w:spacing w:line="240" w:lineRule="auto"/>
        <w:ind w:left="567" w:firstLine="0"/>
        <w:rPr>
          <w:sz w:val="28"/>
          <w:szCs w:val="28"/>
        </w:rPr>
      </w:pPr>
    </w:p>
    <w:p w:rsidR="00933C69" w:rsidRPr="00460551" w:rsidRDefault="00933C69" w:rsidP="00933C69">
      <w:pPr>
        <w:pStyle w:val="3"/>
        <w:shd w:val="clear" w:color="auto" w:fill="auto"/>
        <w:tabs>
          <w:tab w:val="left" w:pos="567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  <w:lang w:val="en-US"/>
        </w:rPr>
        <w:lastRenderedPageBreak/>
        <w:t>I</w:t>
      </w:r>
      <w:r w:rsidRPr="00460551">
        <w:rPr>
          <w:sz w:val="28"/>
          <w:szCs w:val="28"/>
        </w:rPr>
        <w:t xml:space="preserve"> этап (</w:t>
      </w:r>
      <w:r w:rsidRPr="00E849A5">
        <w:rPr>
          <w:sz w:val="28"/>
          <w:szCs w:val="28"/>
        </w:rPr>
        <w:t xml:space="preserve">муниципальный) – до </w:t>
      </w:r>
      <w:r w:rsidR="00E849A5" w:rsidRPr="00E849A5">
        <w:rPr>
          <w:sz w:val="28"/>
          <w:szCs w:val="28"/>
        </w:rPr>
        <w:t>15</w:t>
      </w:r>
      <w:r w:rsidRPr="00E849A5">
        <w:rPr>
          <w:sz w:val="28"/>
          <w:szCs w:val="28"/>
        </w:rPr>
        <w:t xml:space="preserve"> </w:t>
      </w:r>
      <w:r w:rsidR="00E849A5" w:rsidRPr="00E849A5">
        <w:rPr>
          <w:sz w:val="28"/>
          <w:szCs w:val="28"/>
        </w:rPr>
        <w:t xml:space="preserve">февраля </w:t>
      </w:r>
      <w:r w:rsidRPr="00E849A5">
        <w:rPr>
          <w:sz w:val="28"/>
          <w:szCs w:val="28"/>
        </w:rPr>
        <w:t>2018 года</w:t>
      </w:r>
      <w:r w:rsidRPr="00460551">
        <w:rPr>
          <w:sz w:val="28"/>
          <w:szCs w:val="28"/>
        </w:rPr>
        <w:t xml:space="preserve"> проводится </w:t>
      </w:r>
      <w:r w:rsidRPr="00460551">
        <w:rPr>
          <w:rStyle w:val="FontStyle48"/>
          <w:sz w:val="28"/>
          <w:szCs w:val="28"/>
        </w:rPr>
        <w:t>муниципальными органами управления образованием</w:t>
      </w:r>
      <w:r w:rsidRPr="00460551">
        <w:rPr>
          <w:sz w:val="28"/>
          <w:szCs w:val="28"/>
        </w:rPr>
        <w:t>;</w:t>
      </w:r>
    </w:p>
    <w:p w:rsidR="00933C69" w:rsidRPr="00460551" w:rsidRDefault="00933C69" w:rsidP="00933C69">
      <w:pPr>
        <w:pStyle w:val="3"/>
        <w:shd w:val="clear" w:color="auto" w:fill="auto"/>
        <w:tabs>
          <w:tab w:val="left" w:pos="567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  <w:lang w:val="en-US"/>
        </w:rPr>
        <w:t>II</w:t>
      </w:r>
      <w:r w:rsidRPr="00460551">
        <w:rPr>
          <w:sz w:val="28"/>
          <w:szCs w:val="28"/>
        </w:rPr>
        <w:t xml:space="preserve"> этап (региональный) –до 28 февраля 2018 года проводится </w:t>
      </w:r>
      <w:r w:rsidRPr="00695635">
        <w:rPr>
          <w:sz w:val="28"/>
          <w:szCs w:val="28"/>
        </w:rPr>
        <w:t>ГАУ ДПО «СОИРО</w:t>
      </w:r>
      <w:proofErr w:type="gramStart"/>
      <w:r w:rsidRPr="00695635">
        <w:rPr>
          <w:sz w:val="28"/>
          <w:szCs w:val="28"/>
        </w:rPr>
        <w:t xml:space="preserve">» </w:t>
      </w:r>
      <w:r w:rsidRPr="00460551">
        <w:rPr>
          <w:sz w:val="28"/>
          <w:szCs w:val="28"/>
        </w:rPr>
        <w:t>;</w:t>
      </w:r>
      <w:proofErr w:type="gramEnd"/>
    </w:p>
    <w:p w:rsidR="00933C69" w:rsidRPr="00460551" w:rsidRDefault="00933C69" w:rsidP="00933C69">
      <w:pPr>
        <w:pStyle w:val="3"/>
        <w:shd w:val="clear" w:color="auto" w:fill="auto"/>
        <w:tabs>
          <w:tab w:val="left" w:pos="567"/>
          <w:tab w:val="left" w:pos="608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  <w:lang w:val="en-US"/>
        </w:rPr>
        <w:t>III</w:t>
      </w:r>
      <w:r w:rsidRPr="00460551">
        <w:rPr>
          <w:sz w:val="28"/>
          <w:szCs w:val="28"/>
        </w:rPr>
        <w:t xml:space="preserve">  этап (всероссийский) –  проводится с 1 марта по 30 апреля 2018 года в ФГБУ «ФЦОМОФВ».</w:t>
      </w:r>
    </w:p>
    <w:p w:rsidR="00933C69" w:rsidRDefault="00933C69" w:rsidP="00933C69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rStyle w:val="FontStyle48"/>
          <w:sz w:val="28"/>
          <w:szCs w:val="28"/>
        </w:rPr>
      </w:pPr>
      <w:r w:rsidRPr="00460551">
        <w:rPr>
          <w:rStyle w:val="FontStyle48"/>
          <w:sz w:val="28"/>
          <w:szCs w:val="28"/>
        </w:rPr>
        <w:t xml:space="preserve">Победители </w:t>
      </w:r>
      <w:r w:rsidRPr="00460551">
        <w:rPr>
          <w:rStyle w:val="FontStyle48"/>
          <w:sz w:val="28"/>
          <w:szCs w:val="28"/>
          <w:lang w:val="en-US"/>
        </w:rPr>
        <w:t>I</w:t>
      </w:r>
      <w:r w:rsidRPr="00460551">
        <w:rPr>
          <w:rStyle w:val="FontStyle48"/>
          <w:sz w:val="28"/>
          <w:szCs w:val="28"/>
        </w:rPr>
        <w:t xml:space="preserve"> муниципального этапа участвуют во </w:t>
      </w:r>
      <w:r w:rsidRPr="00460551">
        <w:rPr>
          <w:rStyle w:val="FontStyle48"/>
          <w:sz w:val="28"/>
          <w:szCs w:val="28"/>
          <w:lang w:val="en-US"/>
        </w:rPr>
        <w:t>II</w:t>
      </w:r>
      <w:r w:rsidRPr="00460551">
        <w:rPr>
          <w:rStyle w:val="FontStyle48"/>
          <w:sz w:val="28"/>
          <w:szCs w:val="28"/>
        </w:rPr>
        <w:t xml:space="preserve"> региональном этапе Акции. Победители </w:t>
      </w:r>
      <w:r w:rsidRPr="00460551">
        <w:rPr>
          <w:rStyle w:val="FontStyle48"/>
          <w:sz w:val="28"/>
          <w:szCs w:val="28"/>
          <w:lang w:val="en-US"/>
        </w:rPr>
        <w:t>II</w:t>
      </w:r>
      <w:r w:rsidRPr="00460551">
        <w:rPr>
          <w:rStyle w:val="FontStyle48"/>
          <w:sz w:val="28"/>
          <w:szCs w:val="28"/>
        </w:rPr>
        <w:t xml:space="preserve"> регионального этапа участвуют в </w:t>
      </w:r>
      <w:r w:rsidRPr="00460551">
        <w:rPr>
          <w:rStyle w:val="FontStyle48"/>
          <w:sz w:val="28"/>
          <w:szCs w:val="28"/>
          <w:lang w:val="en-US"/>
        </w:rPr>
        <w:t>III</w:t>
      </w:r>
      <w:r w:rsidRPr="00460551">
        <w:rPr>
          <w:rStyle w:val="FontStyle48"/>
          <w:sz w:val="28"/>
          <w:szCs w:val="28"/>
        </w:rPr>
        <w:t> всероссийском этапе.</w:t>
      </w:r>
    </w:p>
    <w:p w:rsidR="00933C69" w:rsidRPr="00460551" w:rsidRDefault="00933C69" w:rsidP="00933C69">
      <w:pPr>
        <w:pStyle w:val="3"/>
        <w:shd w:val="clear" w:color="auto" w:fill="auto"/>
        <w:tabs>
          <w:tab w:val="left" w:pos="1134"/>
        </w:tabs>
        <w:spacing w:line="240" w:lineRule="auto"/>
        <w:ind w:left="567" w:firstLine="0"/>
        <w:jc w:val="both"/>
        <w:rPr>
          <w:rStyle w:val="FontStyle48"/>
          <w:sz w:val="28"/>
          <w:szCs w:val="28"/>
        </w:rPr>
      </w:pPr>
    </w:p>
    <w:p w:rsidR="00933C69" w:rsidRPr="00933C69" w:rsidRDefault="00933C69" w:rsidP="00933C69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  <w:u w:val="single"/>
        </w:rPr>
      </w:pPr>
      <w:r w:rsidRPr="00933C69">
        <w:rPr>
          <w:sz w:val="28"/>
          <w:szCs w:val="28"/>
          <w:u w:val="single"/>
        </w:rPr>
        <w:t xml:space="preserve">Акция проводится по следующим номинациям: 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«</w:t>
      </w:r>
      <w:proofErr w:type="spellStart"/>
      <w:r w:rsidRPr="00460551">
        <w:rPr>
          <w:sz w:val="28"/>
          <w:szCs w:val="28"/>
        </w:rPr>
        <w:t>Здоровьесберегающие</w:t>
      </w:r>
      <w:proofErr w:type="spellEnd"/>
      <w:r w:rsidRPr="00460551">
        <w:rPr>
          <w:sz w:val="28"/>
          <w:szCs w:val="28"/>
        </w:rPr>
        <w:t xml:space="preserve"> технологии»; 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«Физкультурно-оздоровительные технологии»; 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«Организация волонтерской профилактической работы»; 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«Исследовательская работа»; 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«Творческая работа»; 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«Ведущие за собой».</w:t>
      </w:r>
    </w:p>
    <w:p w:rsidR="00933C69" w:rsidRPr="00460551" w:rsidRDefault="00933C69" w:rsidP="00933C69">
      <w:pPr>
        <w:pStyle w:val="3"/>
        <w:shd w:val="clear" w:color="auto" w:fill="auto"/>
        <w:tabs>
          <w:tab w:val="left" w:pos="567"/>
        </w:tabs>
        <w:spacing w:line="240" w:lineRule="auto"/>
        <w:ind w:left="1287" w:firstLine="0"/>
        <w:jc w:val="both"/>
        <w:rPr>
          <w:sz w:val="28"/>
          <w:szCs w:val="28"/>
        </w:rPr>
      </w:pPr>
    </w:p>
    <w:p w:rsidR="00933C69" w:rsidRPr="00460551" w:rsidRDefault="00933C69" w:rsidP="00933C69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Критерии определения победителей</w:t>
      </w:r>
    </w:p>
    <w:p w:rsidR="00933C69" w:rsidRPr="00460551" w:rsidRDefault="00933C69" w:rsidP="00933C69">
      <w:pPr>
        <w:pStyle w:val="3"/>
        <w:shd w:val="clear" w:color="auto" w:fill="auto"/>
        <w:tabs>
          <w:tab w:val="left" w:pos="3686"/>
        </w:tabs>
        <w:spacing w:line="240" w:lineRule="auto"/>
        <w:ind w:left="3402" w:firstLine="0"/>
        <w:rPr>
          <w:sz w:val="28"/>
          <w:szCs w:val="28"/>
        </w:rPr>
      </w:pPr>
    </w:p>
    <w:p w:rsidR="00933C69" w:rsidRPr="00460551" w:rsidRDefault="00933C69" w:rsidP="00933C69">
      <w:pPr>
        <w:pStyle w:val="3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Оценка работы будет осуществляться по содержанию представленного видеоматериала (видеоролик). В видеоролике могут использоваться фото, видео, сканированные документы и т.д. Видеоролик должен включать следующую информацию.</w:t>
      </w:r>
    </w:p>
    <w:p w:rsidR="00933C69" w:rsidRPr="00E849A5" w:rsidRDefault="00933C69" w:rsidP="00933C69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460551">
        <w:rPr>
          <w:rStyle w:val="23"/>
          <w:rFonts w:eastAsia="Calibri"/>
          <w:sz w:val="28"/>
          <w:szCs w:val="28"/>
        </w:rPr>
        <w:t xml:space="preserve">Содержание </w:t>
      </w:r>
      <w:r w:rsidRPr="00E849A5">
        <w:rPr>
          <w:rStyle w:val="23"/>
          <w:rFonts w:eastAsia="Calibri"/>
          <w:sz w:val="28"/>
          <w:szCs w:val="28"/>
        </w:rPr>
        <w:t xml:space="preserve">видеоматериала в номинации </w:t>
      </w:r>
      <w:r w:rsidRPr="00E849A5">
        <w:rPr>
          <w:i w:val="0"/>
          <w:sz w:val="28"/>
          <w:szCs w:val="28"/>
        </w:rPr>
        <w:t>«</w:t>
      </w:r>
      <w:proofErr w:type="spellStart"/>
      <w:r w:rsidRPr="00E849A5">
        <w:rPr>
          <w:i w:val="0"/>
          <w:sz w:val="28"/>
          <w:szCs w:val="28"/>
        </w:rPr>
        <w:t>Здоровьесберегающие</w:t>
      </w:r>
      <w:proofErr w:type="spellEnd"/>
      <w:r w:rsidRPr="00E849A5">
        <w:rPr>
          <w:i w:val="0"/>
          <w:sz w:val="28"/>
          <w:szCs w:val="28"/>
        </w:rPr>
        <w:t xml:space="preserve"> технологии» (участвует образовательная организация):</w:t>
      </w:r>
    </w:p>
    <w:p w:rsidR="00933C69" w:rsidRPr="00E849A5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E849A5">
        <w:rPr>
          <w:sz w:val="28"/>
          <w:szCs w:val="28"/>
        </w:rPr>
        <w:t>представление:</w:t>
      </w:r>
    </w:p>
    <w:p w:rsidR="00933C69" w:rsidRPr="00E849A5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E849A5">
        <w:rPr>
          <w:sz w:val="28"/>
          <w:szCs w:val="28"/>
        </w:rPr>
        <w:t>название номинации;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субъект Российской Федерации;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наименование образовательной организации, адрес;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краткая историческая справка организации*;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е - </w:t>
      </w:r>
      <w:proofErr w:type="spellStart"/>
      <w:r w:rsidRPr="00460551">
        <w:rPr>
          <w:sz w:val="28"/>
          <w:szCs w:val="28"/>
        </w:rPr>
        <w:t>mail</w:t>
      </w:r>
      <w:proofErr w:type="spellEnd"/>
      <w:r w:rsidRPr="00460551">
        <w:rPr>
          <w:sz w:val="28"/>
          <w:szCs w:val="28"/>
        </w:rPr>
        <w:t xml:space="preserve"> (для обратной связи);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фамилия, имя, отчество, должность (всех участников, принимавших участие в работе над темой).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технологическая основа </w:t>
      </w:r>
      <w:proofErr w:type="spellStart"/>
      <w:r w:rsidRPr="00460551">
        <w:rPr>
          <w:sz w:val="28"/>
          <w:szCs w:val="28"/>
        </w:rPr>
        <w:t>здоровьесберегающей</w:t>
      </w:r>
      <w:proofErr w:type="spellEnd"/>
      <w:r w:rsidRPr="00460551">
        <w:rPr>
          <w:sz w:val="28"/>
          <w:szCs w:val="28"/>
        </w:rPr>
        <w:t xml:space="preserve"> педагогики;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технологии управленческой деятельности;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технологии организации образовательного процесса;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460551">
        <w:rPr>
          <w:sz w:val="28"/>
          <w:szCs w:val="28"/>
        </w:rPr>
        <w:t>технологии</w:t>
      </w:r>
      <w:proofErr w:type="gramEnd"/>
      <w:r w:rsidRPr="00460551">
        <w:rPr>
          <w:sz w:val="28"/>
          <w:szCs w:val="28"/>
        </w:rPr>
        <w:t xml:space="preserve"> организации познавательной деятельности обучающихся;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технологии воспитательной работы;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дифференцированные технологии для детей с ограниченными возможностями здоровья.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приемы, формы и методы организации обучения школьников;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характеристика педагогической технологии по критерию ее воздействия на здоровье обучающихся и педагогов.</w:t>
      </w:r>
    </w:p>
    <w:p w:rsidR="00933C69" w:rsidRPr="00460551" w:rsidRDefault="00933C69" w:rsidP="00933C69">
      <w:pPr>
        <w:pStyle w:val="3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933C69" w:rsidRPr="00E849A5" w:rsidRDefault="00933C69" w:rsidP="00933C69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i w:val="0"/>
          <w:sz w:val="28"/>
          <w:szCs w:val="28"/>
        </w:rPr>
      </w:pPr>
      <w:r w:rsidRPr="00E849A5">
        <w:rPr>
          <w:rStyle w:val="23"/>
          <w:rFonts w:eastAsia="Calibri"/>
          <w:sz w:val="28"/>
          <w:szCs w:val="28"/>
        </w:rPr>
        <w:t>Содержание видеоматериала в номинации «</w:t>
      </w:r>
      <w:r w:rsidRPr="00E849A5">
        <w:rPr>
          <w:i w:val="0"/>
          <w:sz w:val="28"/>
          <w:szCs w:val="28"/>
        </w:rPr>
        <w:t>Физкультурно-</w:t>
      </w:r>
      <w:r w:rsidRPr="00E849A5">
        <w:rPr>
          <w:i w:val="0"/>
          <w:sz w:val="28"/>
          <w:szCs w:val="28"/>
        </w:rPr>
        <w:lastRenderedPageBreak/>
        <w:t>оздоровительные технологии» (участвуют: методическое объединение учителей, педагогов дополнительного образования детей физкультурно-спортивной   направленности</w:t>
      </w:r>
      <w:r w:rsidRPr="00E849A5">
        <w:rPr>
          <w:rStyle w:val="221pt"/>
          <w:sz w:val="28"/>
          <w:szCs w:val="28"/>
        </w:rPr>
        <w:t xml:space="preserve">, </w:t>
      </w:r>
      <w:r w:rsidRPr="00E849A5">
        <w:rPr>
          <w:i w:val="0"/>
          <w:sz w:val="28"/>
          <w:szCs w:val="28"/>
        </w:rPr>
        <w:t xml:space="preserve">тренеров-преподавателей и т.д.):    </w:t>
      </w:r>
    </w:p>
    <w:p w:rsidR="00933C69" w:rsidRPr="00E849A5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E849A5">
        <w:rPr>
          <w:sz w:val="28"/>
          <w:szCs w:val="28"/>
        </w:rPr>
        <w:t>представление:</w:t>
      </w:r>
    </w:p>
    <w:p w:rsidR="00933C69" w:rsidRPr="00E849A5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E849A5">
        <w:rPr>
          <w:sz w:val="28"/>
          <w:szCs w:val="28"/>
        </w:rPr>
        <w:t>название номинации;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субъект Российской Федерации;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наименование образовательной организации, адрес;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краткая историческая справка организации*;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е - </w:t>
      </w:r>
      <w:proofErr w:type="spellStart"/>
      <w:r w:rsidRPr="00460551">
        <w:rPr>
          <w:sz w:val="28"/>
          <w:szCs w:val="28"/>
        </w:rPr>
        <w:t>mail</w:t>
      </w:r>
      <w:proofErr w:type="spellEnd"/>
      <w:r w:rsidRPr="00460551">
        <w:rPr>
          <w:sz w:val="28"/>
          <w:szCs w:val="28"/>
        </w:rPr>
        <w:t xml:space="preserve"> (для обратной связи);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фамилия, имя, отчество, должность (всех участников, принимавших участие работе над темой).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организация и проведение физкультурно-оздоровительной деятельности (документация, атрибутика и т.п.);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реализация программы оздоровительной деятельности;</w:t>
      </w:r>
    </w:p>
    <w:p w:rsidR="00933C69" w:rsidRPr="00460551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proofErr w:type="gramStart"/>
      <w:r w:rsidRPr="00460551">
        <w:rPr>
          <w:sz w:val="28"/>
          <w:szCs w:val="28"/>
        </w:rPr>
        <w:t>мониторинг</w:t>
      </w:r>
      <w:proofErr w:type="gramEnd"/>
      <w:r w:rsidRPr="00460551">
        <w:rPr>
          <w:sz w:val="28"/>
          <w:szCs w:val="28"/>
        </w:rPr>
        <w:t xml:space="preserve"> физической подготовленности обучающихся;</w:t>
      </w:r>
    </w:p>
    <w:p w:rsidR="00933C69" w:rsidRDefault="00933C69" w:rsidP="00933C69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разнообразие физкультурно-оздоровительной деятельности.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851"/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</w:p>
    <w:p w:rsidR="00DE5D7F" w:rsidRPr="00E849A5" w:rsidRDefault="00DE5D7F" w:rsidP="00DE5D7F">
      <w:pPr>
        <w:pStyle w:val="22"/>
        <w:numPr>
          <w:ilvl w:val="1"/>
          <w:numId w:val="10"/>
        </w:numPr>
        <w:shd w:val="clear" w:color="auto" w:fill="auto"/>
        <w:tabs>
          <w:tab w:val="left" w:pos="993"/>
        </w:tabs>
        <w:spacing w:line="240" w:lineRule="auto"/>
        <w:ind w:firstLine="567"/>
        <w:rPr>
          <w:i w:val="0"/>
          <w:sz w:val="28"/>
          <w:szCs w:val="28"/>
        </w:rPr>
      </w:pPr>
      <w:r w:rsidRPr="00460551">
        <w:rPr>
          <w:rStyle w:val="23"/>
          <w:rFonts w:eastAsia="Calibri"/>
          <w:sz w:val="28"/>
          <w:szCs w:val="28"/>
        </w:rPr>
        <w:t xml:space="preserve">Содержание видеоматериала в номинации </w:t>
      </w:r>
      <w:r w:rsidRPr="00460551">
        <w:rPr>
          <w:i w:val="0"/>
          <w:sz w:val="28"/>
          <w:szCs w:val="28"/>
        </w:rPr>
        <w:t xml:space="preserve">«Организация волонтерской </w:t>
      </w:r>
      <w:r w:rsidRPr="00E849A5">
        <w:rPr>
          <w:i w:val="0"/>
          <w:sz w:val="28"/>
          <w:szCs w:val="28"/>
        </w:rPr>
        <w:t>профилактической работы» (авторская разработка, участвует: активист-волонтер образовательной организации или молодежного клуба, руководитель волонтерского формирования):</w:t>
      </w:r>
    </w:p>
    <w:p w:rsidR="00DE5D7F" w:rsidRPr="00E849A5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49A5">
        <w:rPr>
          <w:sz w:val="28"/>
          <w:szCs w:val="28"/>
        </w:rPr>
        <w:t>представление:</w:t>
      </w:r>
    </w:p>
    <w:p w:rsidR="00DE5D7F" w:rsidRPr="00E849A5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E849A5">
        <w:rPr>
          <w:sz w:val="28"/>
          <w:szCs w:val="28"/>
        </w:rPr>
        <w:t>название номинации;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субъект Российской Федерации;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наименование образовательной организации, адрес;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краткая историческая справка организации*;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е - </w:t>
      </w:r>
      <w:r w:rsidRPr="00460551">
        <w:rPr>
          <w:sz w:val="28"/>
          <w:szCs w:val="28"/>
          <w:lang w:val="en-US"/>
        </w:rPr>
        <w:t>mail</w:t>
      </w:r>
      <w:r w:rsidRPr="00460551">
        <w:rPr>
          <w:sz w:val="28"/>
          <w:szCs w:val="28"/>
        </w:rPr>
        <w:t xml:space="preserve"> (для обратной связи);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фамилия, имя, отчество, должность.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здоровый образ жизни на личном примере;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разработка акций, тренингов, тематических выступлений, конкурсов и др.;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формирование сплоченной деятельности коллектив волонтеров;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создание условий, позволяющих ученикам своими силами вести работу, направленную на снижение уровня потребления алкоголизма, табакокурения в подростковой среде;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информирование детей и подростков о здоровом образе жизни;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разработка и формирование профилактических программ;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создание механизмов работы образовательной организации с окружающим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социумом;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создание социально-поддерживающих сетей сверстников и взрослых для детей и семей «группы риска»;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результаты.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DE5D7F" w:rsidRPr="00460551" w:rsidRDefault="00DE5D7F" w:rsidP="00DE5D7F">
      <w:pPr>
        <w:pStyle w:val="22"/>
        <w:numPr>
          <w:ilvl w:val="1"/>
          <w:numId w:val="10"/>
        </w:numPr>
        <w:shd w:val="clear" w:color="auto" w:fill="auto"/>
        <w:tabs>
          <w:tab w:val="left" w:pos="993"/>
        </w:tabs>
        <w:spacing w:line="240" w:lineRule="auto"/>
        <w:ind w:firstLine="567"/>
        <w:rPr>
          <w:rStyle w:val="23"/>
          <w:rFonts w:eastAsia="Calibri"/>
          <w:sz w:val="28"/>
          <w:szCs w:val="28"/>
        </w:rPr>
      </w:pPr>
      <w:r w:rsidRPr="00460551">
        <w:rPr>
          <w:rStyle w:val="23"/>
          <w:rFonts w:eastAsia="Calibri"/>
          <w:sz w:val="28"/>
          <w:szCs w:val="28"/>
        </w:rPr>
        <w:t xml:space="preserve">Содержание видеоматериала (возможно </w:t>
      </w:r>
      <w:proofErr w:type="spellStart"/>
      <w:r w:rsidRPr="00460551">
        <w:rPr>
          <w:rStyle w:val="23"/>
          <w:rFonts w:eastAsia="Calibri"/>
          <w:sz w:val="28"/>
          <w:szCs w:val="28"/>
        </w:rPr>
        <w:t>видеопрезентация</w:t>
      </w:r>
      <w:proofErr w:type="spellEnd"/>
      <w:r w:rsidRPr="00460551">
        <w:rPr>
          <w:rStyle w:val="23"/>
          <w:rFonts w:eastAsia="Calibri"/>
          <w:sz w:val="28"/>
          <w:szCs w:val="28"/>
        </w:rPr>
        <w:t xml:space="preserve">, презентация) в номинации «Исследовательская работа» (участвуют коллектив </w:t>
      </w:r>
      <w:r w:rsidRPr="00460551">
        <w:rPr>
          <w:rStyle w:val="23"/>
          <w:rFonts w:eastAsia="Calibri"/>
          <w:sz w:val="28"/>
          <w:szCs w:val="28"/>
        </w:rPr>
        <w:lastRenderedPageBreak/>
        <w:t>обучающихся образовательной организации, секции, кружка и т.п., а также возможна авторская разработка):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представление: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название номинации;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субъект Российской Федерации;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наименование образовательной организации, адрес;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краткая историческая справка организации*;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е - </w:t>
      </w:r>
      <w:r w:rsidRPr="00460551">
        <w:rPr>
          <w:sz w:val="28"/>
          <w:szCs w:val="28"/>
          <w:lang w:val="en-US"/>
        </w:rPr>
        <w:t>mail</w:t>
      </w:r>
      <w:r w:rsidRPr="00460551">
        <w:rPr>
          <w:sz w:val="28"/>
          <w:szCs w:val="28"/>
        </w:rPr>
        <w:t xml:space="preserve"> (для обратной связи);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фамилия, имя, отчество, должность (всех участников, принимавших участие в работе над темой).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актуальность;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постановка цели исследовательской деятельности;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задачи исследовательской деятельности;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гипотеза исследования;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анализ и методы исследования;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используемые технологии проектной деятельности;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результаты.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DE5D7F" w:rsidRPr="00723C5D" w:rsidRDefault="00DE5D7F" w:rsidP="00DE5D7F">
      <w:pPr>
        <w:pStyle w:val="22"/>
        <w:numPr>
          <w:ilvl w:val="1"/>
          <w:numId w:val="11"/>
        </w:numPr>
        <w:shd w:val="clear" w:color="auto" w:fill="auto"/>
        <w:tabs>
          <w:tab w:val="left" w:pos="993"/>
          <w:tab w:val="left" w:pos="2210"/>
        </w:tabs>
        <w:spacing w:line="240" w:lineRule="auto"/>
        <w:ind w:firstLine="567"/>
        <w:rPr>
          <w:i w:val="0"/>
          <w:sz w:val="28"/>
          <w:szCs w:val="28"/>
        </w:rPr>
      </w:pPr>
      <w:r w:rsidRPr="00460551">
        <w:rPr>
          <w:rStyle w:val="23"/>
          <w:rFonts w:eastAsia="Calibri"/>
          <w:sz w:val="28"/>
          <w:szCs w:val="28"/>
        </w:rPr>
        <w:t xml:space="preserve">Содержание видеоматериала (видеофильм) в номинации </w:t>
      </w:r>
      <w:r w:rsidRPr="00460551">
        <w:rPr>
          <w:i w:val="0"/>
          <w:sz w:val="28"/>
          <w:szCs w:val="28"/>
        </w:rPr>
        <w:t>«Творческая работа</w:t>
      </w:r>
      <w:r w:rsidRPr="00460551">
        <w:rPr>
          <w:rStyle w:val="221pt"/>
          <w:sz w:val="28"/>
          <w:szCs w:val="28"/>
        </w:rPr>
        <w:t>»</w:t>
      </w:r>
      <w:r w:rsidRPr="00460551">
        <w:rPr>
          <w:rStyle w:val="221pt"/>
          <w:sz w:val="28"/>
          <w:szCs w:val="28"/>
        </w:rPr>
        <w:tab/>
      </w:r>
      <w:r w:rsidRPr="00460551">
        <w:rPr>
          <w:i w:val="0"/>
          <w:sz w:val="28"/>
          <w:szCs w:val="28"/>
        </w:rPr>
        <w:t>(</w:t>
      </w:r>
      <w:r w:rsidRPr="00723C5D">
        <w:rPr>
          <w:i w:val="0"/>
          <w:sz w:val="28"/>
          <w:szCs w:val="28"/>
        </w:rPr>
        <w:t>авторская разработка, участвует обучающийся образовательной организации любого возраста):</w:t>
      </w:r>
    </w:p>
    <w:p w:rsidR="00DE5D7F" w:rsidRPr="00723C5D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23C5D">
        <w:rPr>
          <w:sz w:val="28"/>
          <w:szCs w:val="28"/>
        </w:rPr>
        <w:t>представление: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название номинации;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субъект Российской Федерации;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851"/>
          <w:tab w:val="left" w:pos="993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наименование образовательной организации, адрес;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краткая историческая справка организации*;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е - </w:t>
      </w:r>
      <w:proofErr w:type="spellStart"/>
      <w:r w:rsidRPr="00460551">
        <w:rPr>
          <w:sz w:val="28"/>
          <w:szCs w:val="28"/>
        </w:rPr>
        <w:t>mail</w:t>
      </w:r>
      <w:proofErr w:type="spellEnd"/>
      <w:r w:rsidRPr="00460551">
        <w:rPr>
          <w:sz w:val="28"/>
          <w:szCs w:val="28"/>
        </w:rPr>
        <w:t xml:space="preserve"> (для обратной связи);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фамилия, имя, отчество.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собственное видение проблемы, использование максимально возможных ресурсов и технологий для осуществления фантазий по раскрытию темы, оригинальных неординарных идей, смелых решений.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443"/>
        </w:tabs>
        <w:spacing w:line="240" w:lineRule="auto"/>
        <w:ind w:left="360" w:firstLine="0"/>
        <w:jc w:val="both"/>
        <w:rPr>
          <w:sz w:val="28"/>
          <w:szCs w:val="28"/>
        </w:rPr>
      </w:pPr>
    </w:p>
    <w:p w:rsidR="00DE5D7F" w:rsidRPr="00723C5D" w:rsidRDefault="00DE5D7F" w:rsidP="00DE5D7F">
      <w:pPr>
        <w:pStyle w:val="22"/>
        <w:numPr>
          <w:ilvl w:val="1"/>
          <w:numId w:val="12"/>
        </w:numPr>
        <w:shd w:val="clear" w:color="auto" w:fill="auto"/>
        <w:tabs>
          <w:tab w:val="left" w:pos="993"/>
        </w:tabs>
        <w:spacing w:line="240" w:lineRule="auto"/>
        <w:ind w:firstLine="567"/>
        <w:rPr>
          <w:i w:val="0"/>
          <w:sz w:val="28"/>
          <w:szCs w:val="28"/>
        </w:rPr>
      </w:pPr>
      <w:r w:rsidRPr="00460551">
        <w:rPr>
          <w:rStyle w:val="23"/>
          <w:rFonts w:eastAsia="Calibri"/>
          <w:sz w:val="28"/>
          <w:szCs w:val="28"/>
        </w:rPr>
        <w:t xml:space="preserve">Содержание видеоматериала (видеофильм) в номинации </w:t>
      </w:r>
      <w:r w:rsidRPr="00460551">
        <w:rPr>
          <w:i w:val="0"/>
          <w:sz w:val="28"/>
          <w:szCs w:val="28"/>
        </w:rPr>
        <w:t xml:space="preserve">«Ведущие за собой» (участвуют </w:t>
      </w:r>
      <w:r w:rsidRPr="00723C5D">
        <w:rPr>
          <w:i w:val="0"/>
          <w:sz w:val="28"/>
          <w:szCs w:val="28"/>
        </w:rPr>
        <w:t>учителя, педагоги дополнительного образования детей, тренеры - преподаватели и др. Номинантов могут представлять их коллеги, ученики или родители):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представление: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название номинации;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субъект Российской Федерации;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наименование образовательной организации, адрес;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краткая историческая справка организации*;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е - </w:t>
      </w:r>
      <w:r w:rsidRPr="00460551">
        <w:rPr>
          <w:sz w:val="28"/>
          <w:szCs w:val="28"/>
          <w:lang w:val="en-US"/>
        </w:rPr>
        <w:t>mail</w:t>
      </w:r>
      <w:r w:rsidRPr="00460551">
        <w:rPr>
          <w:sz w:val="28"/>
          <w:szCs w:val="28"/>
        </w:rPr>
        <w:t xml:space="preserve"> (для обратной связи);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фамилия, имя, отчество (всех участников, принимавших участие в работе над  темой).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разработанное и проведенное спортивное мероприятие (игра или конкурс, спортивный праздник, фестиваль и др.);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lastRenderedPageBreak/>
        <w:t>спортивный флэш-моб;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увлекательное занятие;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представление профессионального мастерства (мастер-класс, организация круглых столов, конференций, торжественных мероприятий, дней здоровья и др.)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DE5D7F" w:rsidRPr="00460551" w:rsidRDefault="00DE5D7F" w:rsidP="00DE5D7F">
      <w:pPr>
        <w:pStyle w:val="3"/>
        <w:numPr>
          <w:ilvl w:val="1"/>
          <w:numId w:val="13"/>
        </w:numPr>
        <w:shd w:val="clear" w:color="auto" w:fill="auto"/>
        <w:tabs>
          <w:tab w:val="left" w:pos="993"/>
        </w:tabs>
        <w:spacing w:line="240" w:lineRule="auto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В каждой номинации оценивается: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соответствие цели и задачам Акции;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right" w:pos="9922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использование учреждением (организацией) современных, инновационных подходов к созданию новых оздоровительных технологий;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уровень осведомлённости автора работы по данной тематике, полнота раскрытия темы, ясность и логика изложения темы;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правильное цитирование, ссылки на использованные источники;</w:t>
      </w:r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47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качественное оформление представленных материалов - графической информации в цифровом виде (рисунки, фотографии, локальные акты</w:t>
      </w:r>
      <w:bookmarkStart w:id="0" w:name="bookmark1"/>
      <w:r w:rsidRPr="00460551">
        <w:rPr>
          <w:sz w:val="28"/>
          <w:szCs w:val="28"/>
        </w:rPr>
        <w:t xml:space="preserve"> </w:t>
      </w:r>
      <w:r w:rsidRPr="00460551">
        <w:rPr>
          <w:rStyle w:val="1"/>
          <w:sz w:val="28"/>
          <w:szCs w:val="28"/>
        </w:rPr>
        <w:t xml:space="preserve">и </w:t>
      </w:r>
      <w:r w:rsidRPr="00460551">
        <w:rPr>
          <w:sz w:val="28"/>
          <w:szCs w:val="28"/>
        </w:rPr>
        <w:t>др.);</w:t>
      </w:r>
      <w:bookmarkEnd w:id="0"/>
    </w:p>
    <w:p w:rsidR="00DE5D7F" w:rsidRPr="00460551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47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качественное использование звука, в том числе музыкального сопровождения, эффектов анимации;</w:t>
      </w:r>
    </w:p>
    <w:p w:rsidR="00DE5D7F" w:rsidRDefault="00DE5D7F" w:rsidP="00DE5D7F">
      <w:pPr>
        <w:pStyle w:val="3"/>
        <w:numPr>
          <w:ilvl w:val="0"/>
          <w:numId w:val="5"/>
        </w:numPr>
        <w:shd w:val="clear" w:color="auto" w:fill="auto"/>
        <w:tabs>
          <w:tab w:val="left" w:pos="470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>личный пример учителя, методическая грамотность описания, авторство, массовость и доступность мероприятия.</w:t>
      </w:r>
    </w:p>
    <w:p w:rsidR="00DE5D7F" w:rsidRDefault="00DE5D7F" w:rsidP="00DE5D7F">
      <w:pPr>
        <w:pStyle w:val="3"/>
        <w:shd w:val="clear" w:color="auto" w:fill="auto"/>
        <w:tabs>
          <w:tab w:val="left" w:pos="470"/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</w:p>
    <w:p w:rsidR="00DE5D7F" w:rsidRPr="00460551" w:rsidRDefault="00DE5D7F" w:rsidP="00DE5D7F">
      <w:pPr>
        <w:pStyle w:val="3"/>
        <w:shd w:val="clear" w:color="auto" w:fill="auto"/>
        <w:tabs>
          <w:tab w:val="left" w:pos="470"/>
          <w:tab w:val="left" w:pos="851"/>
        </w:tabs>
        <w:spacing w:line="240" w:lineRule="auto"/>
        <w:ind w:firstLine="0"/>
        <w:jc w:val="both"/>
        <w:rPr>
          <w:sz w:val="28"/>
          <w:szCs w:val="28"/>
        </w:rPr>
      </w:pPr>
    </w:p>
    <w:p w:rsidR="00DE5D7F" w:rsidRPr="00460551" w:rsidRDefault="00DE5D7F" w:rsidP="00DE5D7F">
      <w:pPr>
        <w:pStyle w:val="3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460551">
        <w:rPr>
          <w:rStyle w:val="32"/>
          <w:sz w:val="28"/>
          <w:szCs w:val="28"/>
        </w:rPr>
        <w:t xml:space="preserve">* </w:t>
      </w:r>
      <w:r w:rsidRPr="00460551">
        <w:rPr>
          <w:sz w:val="28"/>
          <w:szCs w:val="28"/>
        </w:rPr>
        <w:t>краткая историческая справка организации может включать в себя небольшой  рассказ в виде самостоятельного повествования участника (участников), интервью, закадровым комментарием или бегущей строкой на видео или фотографических кадрах и прочее.</w:t>
      </w:r>
    </w:p>
    <w:p w:rsidR="00DE5D7F" w:rsidRPr="00460551" w:rsidRDefault="00DE5D7F" w:rsidP="00A906BA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DE5D7F" w:rsidRPr="00460551" w:rsidRDefault="00DE5D7F" w:rsidP="00DE5D7F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Технические требования к предоставленному на конкурс видеоматериалу (видеоролика)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1701"/>
        </w:tabs>
        <w:spacing w:line="240" w:lineRule="auto"/>
        <w:ind w:left="1701" w:firstLine="0"/>
        <w:jc w:val="center"/>
        <w:rPr>
          <w:b/>
          <w:sz w:val="28"/>
          <w:szCs w:val="28"/>
        </w:rPr>
      </w:pPr>
    </w:p>
    <w:p w:rsidR="00DE5D7F" w:rsidRPr="00460551" w:rsidRDefault="00DE5D7F" w:rsidP="00DE5D7F">
      <w:pPr>
        <w:pStyle w:val="3"/>
        <w:numPr>
          <w:ilvl w:val="1"/>
          <w:numId w:val="14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Время ролика не должно превышать </w:t>
      </w:r>
      <w:r w:rsidRPr="00460551">
        <w:rPr>
          <w:rStyle w:val="13pt"/>
          <w:sz w:val="28"/>
          <w:szCs w:val="28"/>
        </w:rPr>
        <w:t xml:space="preserve">10 </w:t>
      </w:r>
      <w:r w:rsidRPr="00460551">
        <w:rPr>
          <w:sz w:val="28"/>
          <w:szCs w:val="28"/>
        </w:rPr>
        <w:t xml:space="preserve">минут; формат ролика: </w:t>
      </w:r>
      <w:proofErr w:type="spellStart"/>
      <w:r w:rsidRPr="00460551">
        <w:rPr>
          <w:sz w:val="28"/>
          <w:szCs w:val="28"/>
          <w:u w:val="single"/>
          <w:lang w:val="en-US"/>
        </w:rPr>
        <w:t>avi</w:t>
      </w:r>
      <w:proofErr w:type="spellEnd"/>
      <w:r w:rsidRPr="00460551">
        <w:rPr>
          <w:sz w:val="28"/>
          <w:szCs w:val="28"/>
        </w:rPr>
        <w:t xml:space="preserve"> или </w:t>
      </w:r>
      <w:r w:rsidRPr="00460551">
        <w:rPr>
          <w:sz w:val="28"/>
          <w:szCs w:val="28"/>
          <w:u w:val="single"/>
          <w:lang w:val="en-US"/>
        </w:rPr>
        <w:t>mpeg</w:t>
      </w:r>
      <w:r w:rsidRPr="00460551">
        <w:rPr>
          <w:sz w:val="28"/>
          <w:szCs w:val="28"/>
        </w:rPr>
        <w:t xml:space="preserve">; техническое качество видеозаписи должно быть таким, чтобы не снижать общего впечатления при просмотре видеоматериала (рекомендуется от </w:t>
      </w:r>
      <w:r w:rsidRPr="00460551">
        <w:rPr>
          <w:rStyle w:val="13pt"/>
          <w:sz w:val="28"/>
          <w:szCs w:val="28"/>
        </w:rPr>
        <w:t>720</w:t>
      </w:r>
      <w:r w:rsidRPr="00460551">
        <w:rPr>
          <w:rStyle w:val="13pt"/>
          <w:sz w:val="28"/>
          <w:szCs w:val="28"/>
          <w:lang w:val="en-US"/>
        </w:rPr>
        <w:t>x</w:t>
      </w:r>
      <w:r w:rsidRPr="00460551">
        <w:rPr>
          <w:rStyle w:val="13pt"/>
          <w:sz w:val="28"/>
          <w:szCs w:val="28"/>
        </w:rPr>
        <w:t xml:space="preserve">1080 </w:t>
      </w:r>
      <w:proofErr w:type="spellStart"/>
      <w:r w:rsidRPr="00460551">
        <w:rPr>
          <w:sz w:val="28"/>
          <w:szCs w:val="28"/>
        </w:rPr>
        <w:t>пикс</w:t>
      </w:r>
      <w:proofErr w:type="spellEnd"/>
      <w:r w:rsidRPr="00460551">
        <w:rPr>
          <w:sz w:val="28"/>
          <w:szCs w:val="28"/>
        </w:rPr>
        <w:t>.).</w:t>
      </w:r>
    </w:p>
    <w:p w:rsidR="00DE5D7F" w:rsidRPr="00460551" w:rsidRDefault="00723C5D" w:rsidP="00DE5D7F">
      <w:pPr>
        <w:pStyle w:val="3"/>
        <w:numPr>
          <w:ilvl w:val="1"/>
          <w:numId w:val="14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</w:t>
      </w:r>
      <w:r w:rsidR="00E830D4">
        <w:rPr>
          <w:sz w:val="28"/>
          <w:szCs w:val="28"/>
        </w:rPr>
        <w:t>(</w:t>
      </w:r>
      <w:r>
        <w:rPr>
          <w:sz w:val="28"/>
          <w:szCs w:val="28"/>
        </w:rPr>
        <w:t xml:space="preserve">передаются в виде видеозаписи и </w:t>
      </w:r>
      <w:r w:rsidR="00E830D4">
        <w:rPr>
          <w:sz w:val="28"/>
          <w:szCs w:val="28"/>
        </w:rPr>
        <w:t>документа, приложенного к ней с указанием автора, описания темы и номинации ролика)</w:t>
      </w:r>
      <w:r w:rsidR="00DE5D7F" w:rsidRPr="00460551">
        <w:rPr>
          <w:sz w:val="28"/>
          <w:szCs w:val="28"/>
        </w:rPr>
        <w:t xml:space="preserve"> </w:t>
      </w:r>
      <w:r w:rsidR="00DE5D7F">
        <w:rPr>
          <w:sz w:val="28"/>
          <w:szCs w:val="28"/>
        </w:rPr>
        <w:t xml:space="preserve">не позднее </w:t>
      </w:r>
      <w:r w:rsidR="00E849A5">
        <w:rPr>
          <w:b/>
          <w:sz w:val="28"/>
          <w:szCs w:val="28"/>
        </w:rPr>
        <w:t>10 февраля</w:t>
      </w:r>
      <w:r w:rsidR="00DE5D7F" w:rsidRPr="00460551">
        <w:rPr>
          <w:b/>
          <w:sz w:val="28"/>
          <w:szCs w:val="28"/>
        </w:rPr>
        <w:t xml:space="preserve"> </w:t>
      </w:r>
      <w:r w:rsidR="00DE5D7F" w:rsidRPr="00460551">
        <w:rPr>
          <w:rStyle w:val="13pt"/>
          <w:b/>
          <w:sz w:val="28"/>
          <w:szCs w:val="28"/>
        </w:rPr>
        <w:t xml:space="preserve">2018 </w:t>
      </w:r>
      <w:r w:rsidR="00DE5D7F" w:rsidRPr="00460551">
        <w:rPr>
          <w:b/>
          <w:sz w:val="28"/>
          <w:szCs w:val="28"/>
        </w:rPr>
        <w:t>года</w:t>
      </w:r>
      <w:r w:rsidR="00DE5D7F">
        <w:rPr>
          <w:sz w:val="28"/>
          <w:szCs w:val="28"/>
        </w:rPr>
        <w:t xml:space="preserve"> на электронный адрес отдела образования</w:t>
      </w:r>
      <w:r w:rsidR="00DE5D7F" w:rsidRPr="00460551">
        <w:rPr>
          <w:sz w:val="28"/>
          <w:szCs w:val="28"/>
        </w:rPr>
        <w:t>:</w:t>
      </w:r>
      <w:r w:rsidR="00DE5D7F">
        <w:rPr>
          <w:sz w:val="28"/>
          <w:szCs w:val="28"/>
        </w:rPr>
        <w:t xml:space="preserve"> </w:t>
      </w:r>
      <w:hyperlink r:id="rId5" w:history="1">
        <w:r w:rsidR="00DE5D7F" w:rsidRPr="00A8009D">
          <w:rPr>
            <w:rStyle w:val="a5"/>
            <w:sz w:val="28"/>
            <w:szCs w:val="28"/>
            <w:lang w:val="en-US"/>
          </w:rPr>
          <w:t>sam</w:t>
        </w:r>
        <w:r w:rsidR="00DE5D7F" w:rsidRPr="00A8009D">
          <w:rPr>
            <w:rStyle w:val="a5"/>
            <w:sz w:val="28"/>
            <w:szCs w:val="28"/>
          </w:rPr>
          <w:t>_</w:t>
        </w:r>
        <w:r w:rsidR="00DE5D7F" w:rsidRPr="00A8009D">
          <w:rPr>
            <w:rStyle w:val="a5"/>
            <w:sz w:val="28"/>
            <w:szCs w:val="28"/>
            <w:lang w:val="en-US"/>
          </w:rPr>
          <w:t>roo</w:t>
        </w:r>
        <w:r w:rsidR="00DE5D7F" w:rsidRPr="00A8009D">
          <w:rPr>
            <w:rStyle w:val="a5"/>
            <w:sz w:val="28"/>
            <w:szCs w:val="28"/>
          </w:rPr>
          <w:t>@</w:t>
        </w:r>
        <w:r w:rsidR="00DE5D7F" w:rsidRPr="00A8009D">
          <w:rPr>
            <w:rStyle w:val="a5"/>
            <w:sz w:val="28"/>
            <w:szCs w:val="28"/>
            <w:lang w:val="en-US"/>
          </w:rPr>
          <w:t>mail</w:t>
        </w:r>
        <w:r w:rsidR="00DE5D7F" w:rsidRPr="00A8009D">
          <w:rPr>
            <w:rStyle w:val="a5"/>
            <w:sz w:val="28"/>
            <w:szCs w:val="28"/>
          </w:rPr>
          <w:t>.</w:t>
        </w:r>
        <w:r w:rsidR="00DE5D7F" w:rsidRPr="00A8009D">
          <w:rPr>
            <w:rStyle w:val="a5"/>
            <w:sz w:val="28"/>
            <w:szCs w:val="28"/>
            <w:lang w:val="en-US"/>
          </w:rPr>
          <w:t>ru</w:t>
        </w:r>
      </w:hyperlink>
      <w:r w:rsidR="00DE5D7F" w:rsidRPr="00DE5D7F">
        <w:rPr>
          <w:sz w:val="28"/>
          <w:szCs w:val="28"/>
        </w:rPr>
        <w:t xml:space="preserve"> </w:t>
      </w:r>
      <w:r w:rsidR="00DE5D7F">
        <w:rPr>
          <w:sz w:val="28"/>
          <w:szCs w:val="28"/>
        </w:rPr>
        <w:t xml:space="preserve"> с пометкой:</w:t>
      </w:r>
      <w:r w:rsidR="00DE5D7F" w:rsidRPr="00460551">
        <w:rPr>
          <w:sz w:val="28"/>
          <w:szCs w:val="28"/>
        </w:rPr>
        <w:t xml:space="preserve"> </w:t>
      </w:r>
      <w:r w:rsidR="00DE5D7F" w:rsidRPr="00460551">
        <w:rPr>
          <w:rStyle w:val="a4"/>
          <w:sz w:val="28"/>
          <w:szCs w:val="28"/>
        </w:rPr>
        <w:t>«Акция Спорт – Альтернатива</w:t>
      </w:r>
      <w:r w:rsidR="00DE5D7F" w:rsidRPr="00460551">
        <w:rPr>
          <w:sz w:val="28"/>
          <w:szCs w:val="28"/>
        </w:rPr>
        <w:t xml:space="preserve"> </w:t>
      </w:r>
      <w:r w:rsidR="00DE5D7F" w:rsidRPr="00460551">
        <w:rPr>
          <w:rStyle w:val="a4"/>
          <w:sz w:val="28"/>
          <w:szCs w:val="28"/>
        </w:rPr>
        <w:t>пагубным привычкам»</w:t>
      </w:r>
      <w:r w:rsidR="00A906BA">
        <w:rPr>
          <w:rStyle w:val="a4"/>
          <w:sz w:val="28"/>
          <w:szCs w:val="28"/>
        </w:rPr>
        <w:t xml:space="preserve">. </w:t>
      </w:r>
      <w:r w:rsidR="00DE5D7F" w:rsidRPr="00460551">
        <w:rPr>
          <w:sz w:val="28"/>
          <w:szCs w:val="28"/>
        </w:rPr>
        <w:t>Видеоматериалы, поступившие в конкурсную комиссию позже указанного срока, не рассматриваются.</w:t>
      </w:r>
    </w:p>
    <w:p w:rsidR="00DE5D7F" w:rsidRPr="00460551" w:rsidRDefault="00DE5D7F" w:rsidP="00DE5D7F">
      <w:pPr>
        <w:pStyle w:val="3"/>
        <w:numPr>
          <w:ilvl w:val="1"/>
          <w:numId w:val="14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</w:rPr>
      </w:pPr>
      <w:r w:rsidRPr="00460551">
        <w:rPr>
          <w:sz w:val="28"/>
          <w:szCs w:val="28"/>
        </w:rPr>
        <w:t xml:space="preserve">Конкурсная комиссия </w:t>
      </w:r>
      <w:r w:rsidR="00A906BA">
        <w:rPr>
          <w:sz w:val="28"/>
          <w:szCs w:val="28"/>
        </w:rPr>
        <w:t>муниципального</w:t>
      </w:r>
      <w:r w:rsidRPr="00460551">
        <w:rPr>
          <w:sz w:val="28"/>
          <w:szCs w:val="28"/>
        </w:rPr>
        <w:t xml:space="preserve"> этапа Акции  определяет лучшие авторские работы. При определении лучших образовательных организаций учитывается разнообразие и качество мероприятий, процентное соотношение количества обучающихся, принявших участие в Акции, к общему количеству обучающихся в организации.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567"/>
        </w:tabs>
        <w:spacing w:line="240" w:lineRule="auto"/>
        <w:ind w:left="567" w:firstLine="0"/>
        <w:jc w:val="both"/>
        <w:rPr>
          <w:sz w:val="28"/>
          <w:szCs w:val="28"/>
        </w:rPr>
      </w:pPr>
    </w:p>
    <w:p w:rsidR="00DE5D7F" w:rsidRPr="00460551" w:rsidRDefault="00DE5D7F" w:rsidP="00DE5D7F">
      <w:pPr>
        <w:pStyle w:val="3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460551">
        <w:rPr>
          <w:b/>
          <w:sz w:val="28"/>
          <w:szCs w:val="28"/>
        </w:rPr>
        <w:t>Награждение  победителей и участников Акции</w:t>
      </w:r>
    </w:p>
    <w:p w:rsidR="00DE5D7F" w:rsidRPr="00460551" w:rsidRDefault="00DE5D7F" w:rsidP="00DE5D7F">
      <w:pPr>
        <w:pStyle w:val="3"/>
        <w:shd w:val="clear" w:color="auto" w:fill="auto"/>
        <w:tabs>
          <w:tab w:val="left" w:pos="3119"/>
        </w:tabs>
        <w:spacing w:line="240" w:lineRule="auto"/>
        <w:ind w:left="2835" w:firstLine="0"/>
        <w:rPr>
          <w:sz w:val="28"/>
          <w:szCs w:val="28"/>
        </w:rPr>
      </w:pPr>
    </w:p>
    <w:p w:rsidR="00DE5D7F" w:rsidRPr="00460551" w:rsidRDefault="00A906BA" w:rsidP="00A906BA">
      <w:pPr>
        <w:pStyle w:val="3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  <w:r w:rsidRPr="00A906BA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DE5D7F" w:rsidRPr="00460551">
        <w:rPr>
          <w:sz w:val="28"/>
          <w:szCs w:val="28"/>
        </w:rPr>
        <w:t xml:space="preserve">В каждой номинации </w:t>
      </w:r>
      <w:r>
        <w:rPr>
          <w:rStyle w:val="FontStyle48"/>
          <w:sz w:val="28"/>
          <w:szCs w:val="28"/>
        </w:rPr>
        <w:t>муниципального</w:t>
      </w:r>
      <w:r w:rsidR="00DE5D7F" w:rsidRPr="00460551">
        <w:rPr>
          <w:rStyle w:val="FontStyle48"/>
          <w:sz w:val="28"/>
          <w:szCs w:val="28"/>
        </w:rPr>
        <w:t xml:space="preserve"> этапа Акции </w:t>
      </w:r>
      <w:r>
        <w:rPr>
          <w:sz w:val="28"/>
          <w:szCs w:val="28"/>
        </w:rPr>
        <w:t>определяется один победитель и призёры. Победители и призёры награждаются грамотами отдела образования. Все остальные участники</w:t>
      </w:r>
      <w:r w:rsidR="00DE5D7F" w:rsidRPr="00460551">
        <w:rPr>
          <w:sz w:val="28"/>
          <w:szCs w:val="28"/>
        </w:rPr>
        <w:t xml:space="preserve"> – сертификатами.</w:t>
      </w:r>
    </w:p>
    <w:p w:rsidR="00DE5D7F" w:rsidRPr="00460551" w:rsidRDefault="00A906BA" w:rsidP="00A906BA">
      <w:pPr>
        <w:pStyle w:val="3"/>
        <w:numPr>
          <w:ilvl w:val="1"/>
          <w:numId w:val="17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rStyle w:val="FontStyle48"/>
          <w:sz w:val="28"/>
          <w:szCs w:val="28"/>
        </w:rPr>
        <w:t>Победители по каждой номинации муниципального этапа Акции принимаю</w:t>
      </w:r>
      <w:r w:rsidR="00DE5D7F" w:rsidRPr="00460551">
        <w:rPr>
          <w:rStyle w:val="FontStyle48"/>
          <w:sz w:val="28"/>
          <w:szCs w:val="28"/>
        </w:rPr>
        <w:t xml:space="preserve">т участие </w:t>
      </w:r>
      <w:r w:rsidR="00DE5D7F" w:rsidRPr="004605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региональном этапе </w:t>
      </w:r>
      <w:r w:rsidR="00DE5D7F" w:rsidRPr="008775B1">
        <w:rPr>
          <w:lang w:val="en-US"/>
        </w:rPr>
        <w:t>XI</w:t>
      </w:r>
      <w:r w:rsidR="00DE5D7F">
        <w:rPr>
          <w:lang w:val="en-US"/>
        </w:rPr>
        <w:t>V</w:t>
      </w:r>
      <w:r w:rsidR="00DE5D7F" w:rsidRPr="00460551">
        <w:rPr>
          <w:sz w:val="28"/>
          <w:szCs w:val="28"/>
        </w:rPr>
        <w:t xml:space="preserve">  Всероссийской акции  «Спорт – а</w:t>
      </w:r>
      <w:r>
        <w:rPr>
          <w:sz w:val="28"/>
          <w:szCs w:val="28"/>
        </w:rPr>
        <w:t>льтернатива пагубным привычкам».</w:t>
      </w:r>
    </w:p>
    <w:p w:rsidR="00DE5D7F" w:rsidRPr="006B1E5D" w:rsidRDefault="00DE5D7F" w:rsidP="00A906BA">
      <w:pPr>
        <w:pStyle w:val="3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8"/>
          <w:szCs w:val="28"/>
        </w:rPr>
      </w:pPr>
    </w:p>
    <w:p w:rsidR="00ED3F8A" w:rsidRPr="00695635" w:rsidRDefault="00ED3F8A" w:rsidP="00ED3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F8A" w:rsidRPr="00695635" w:rsidRDefault="00ED3F8A" w:rsidP="00ED3F8A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90793" w:rsidRDefault="00090793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A906BA" w:rsidRDefault="00A906BA">
      <w:pPr>
        <w:rPr>
          <w:sz w:val="28"/>
          <w:szCs w:val="28"/>
        </w:rPr>
      </w:pPr>
    </w:p>
    <w:p w:rsidR="008257C4" w:rsidRDefault="008257C4">
      <w:pPr>
        <w:rPr>
          <w:sz w:val="28"/>
          <w:szCs w:val="28"/>
        </w:rPr>
      </w:pPr>
    </w:p>
    <w:p w:rsidR="00A906BA" w:rsidRDefault="00A906BA" w:rsidP="00A906BA">
      <w:pPr>
        <w:spacing w:after="0"/>
        <w:rPr>
          <w:sz w:val="28"/>
          <w:szCs w:val="28"/>
        </w:rPr>
      </w:pPr>
    </w:p>
    <w:p w:rsidR="00A906BA" w:rsidRPr="00A906BA" w:rsidRDefault="00A906BA" w:rsidP="00A906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906BA" w:rsidRPr="00A906BA" w:rsidSect="0092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D92"/>
    <w:multiLevelType w:val="multilevel"/>
    <w:tmpl w:val="AC0CEDC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FD2CB9"/>
    <w:multiLevelType w:val="multilevel"/>
    <w:tmpl w:val="CBC4A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AF1B76"/>
    <w:multiLevelType w:val="multilevel"/>
    <w:tmpl w:val="FA6CB8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C76374F"/>
    <w:multiLevelType w:val="hybridMultilevel"/>
    <w:tmpl w:val="BCFC8A8C"/>
    <w:lvl w:ilvl="0" w:tplc="D9A64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C5C9D"/>
    <w:multiLevelType w:val="multilevel"/>
    <w:tmpl w:val="47921EB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1E0A68"/>
    <w:multiLevelType w:val="multilevel"/>
    <w:tmpl w:val="D696F30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F00094F"/>
    <w:multiLevelType w:val="hybridMultilevel"/>
    <w:tmpl w:val="33F23FB4"/>
    <w:lvl w:ilvl="0" w:tplc="53E4CB74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0160"/>
    <w:multiLevelType w:val="multilevel"/>
    <w:tmpl w:val="3170236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75D62AD"/>
    <w:multiLevelType w:val="multilevel"/>
    <w:tmpl w:val="F32A3E5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5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B6F75DB"/>
    <w:multiLevelType w:val="multilevel"/>
    <w:tmpl w:val="42AC5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1.%2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37439"/>
    <w:multiLevelType w:val="multilevel"/>
    <w:tmpl w:val="FB86D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4656E"/>
    <w:multiLevelType w:val="hybridMultilevel"/>
    <w:tmpl w:val="C10A1892"/>
    <w:lvl w:ilvl="0" w:tplc="F41EDE0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8C671C"/>
    <w:multiLevelType w:val="hybridMultilevel"/>
    <w:tmpl w:val="2BF6C85C"/>
    <w:lvl w:ilvl="0" w:tplc="D01C439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76F55"/>
    <w:multiLevelType w:val="multilevel"/>
    <w:tmpl w:val="E53E2D0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A04B19"/>
    <w:multiLevelType w:val="multilevel"/>
    <w:tmpl w:val="82405D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AB50E06"/>
    <w:multiLevelType w:val="hybridMultilevel"/>
    <w:tmpl w:val="634002D2"/>
    <w:lvl w:ilvl="0" w:tplc="70C49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A594A"/>
    <w:multiLevelType w:val="multilevel"/>
    <w:tmpl w:val="217A95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75912027"/>
    <w:multiLevelType w:val="multilevel"/>
    <w:tmpl w:val="57301DF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2"/>
  </w:num>
  <w:num w:numId="15">
    <w:abstractNumId w:val="16"/>
  </w:num>
  <w:num w:numId="16">
    <w:abstractNumId w:val="13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8A"/>
    <w:rsid w:val="00005FEF"/>
    <w:rsid w:val="00090793"/>
    <w:rsid w:val="00695635"/>
    <w:rsid w:val="00723C5D"/>
    <w:rsid w:val="008257C4"/>
    <w:rsid w:val="00923F6D"/>
    <w:rsid w:val="00933C69"/>
    <w:rsid w:val="009D5CDD"/>
    <w:rsid w:val="00A906BA"/>
    <w:rsid w:val="00B63F27"/>
    <w:rsid w:val="00DC67E8"/>
    <w:rsid w:val="00DE5D7F"/>
    <w:rsid w:val="00E830D4"/>
    <w:rsid w:val="00E849A5"/>
    <w:rsid w:val="00E973B0"/>
    <w:rsid w:val="00ED25F9"/>
    <w:rsid w:val="00ED3F8A"/>
    <w:rsid w:val="00EE0F0F"/>
    <w:rsid w:val="00F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CE7B-0295-4C33-B208-1D93D21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8A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ED3F8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D3F8A"/>
    <w:pPr>
      <w:widowControl w:val="0"/>
      <w:shd w:val="clear" w:color="auto" w:fill="FFFFFF"/>
      <w:spacing w:after="0" w:line="326" w:lineRule="exact"/>
      <w:ind w:firstLine="128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D3F8A"/>
    <w:pPr>
      <w:widowControl w:val="0"/>
      <w:shd w:val="clear" w:color="auto" w:fill="FFFFFF"/>
      <w:spacing w:after="0" w:line="0" w:lineRule="atLeast"/>
      <w:ind w:hanging="7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48">
    <w:name w:val="Font Style48"/>
    <w:basedOn w:val="a0"/>
    <w:rsid w:val="00923F6D"/>
    <w:rPr>
      <w:rFonts w:ascii="Times New Roman" w:hAnsi="Times New Roman" w:cs="Times New Roman" w:hint="default"/>
      <w:sz w:val="14"/>
      <w:szCs w:val="14"/>
    </w:rPr>
  </w:style>
  <w:style w:type="character" w:customStyle="1" w:styleId="21">
    <w:name w:val="Основной текст (2)_"/>
    <w:basedOn w:val="a0"/>
    <w:link w:val="22"/>
    <w:rsid w:val="00933C69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;Не курсив"/>
    <w:basedOn w:val="21"/>
    <w:rsid w:val="00933C6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1pt">
    <w:name w:val="Основной текст (2) + 21 pt;Не курсив"/>
    <w:basedOn w:val="21"/>
    <w:rsid w:val="00933C6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33C69"/>
    <w:pPr>
      <w:widowControl w:val="0"/>
      <w:shd w:val="clear" w:color="auto" w:fill="FFFFFF"/>
      <w:spacing w:after="0" w:line="480" w:lineRule="exact"/>
      <w:ind w:hanging="560"/>
      <w:jc w:val="both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character" w:customStyle="1" w:styleId="13pt">
    <w:name w:val="Основной текст + 13 pt"/>
    <w:basedOn w:val="a0"/>
    <w:rsid w:val="00DE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"/>
    <w:basedOn w:val="a0"/>
    <w:rsid w:val="00DE5D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DE5D7F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basedOn w:val="30"/>
    <w:rsid w:val="00DE5D7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0"/>
    <w:rsid w:val="00DE5D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DE5D7F"/>
    <w:pPr>
      <w:widowControl w:val="0"/>
      <w:shd w:val="clear" w:color="auto" w:fill="FFFFFF"/>
      <w:spacing w:after="0" w:line="0" w:lineRule="atLeast"/>
      <w:ind w:hanging="74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character" w:styleId="a5">
    <w:name w:val="Hyperlink"/>
    <w:basedOn w:val="a0"/>
    <w:uiPriority w:val="99"/>
    <w:unhideWhenUsed/>
    <w:rsid w:val="00DE5D7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2018-01-11T17:03:00Z</dcterms:created>
  <dcterms:modified xsi:type="dcterms:W3CDTF">2018-01-11T17:03:00Z</dcterms:modified>
</cp:coreProperties>
</file>